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0"/>
        <w:jc w:val="left"/>
        <w:rPr>
          <w:rFonts w:ascii="Haettenschweiler" w:hAnsi="Haettenschweiler" w:cs="Haettenschweiler" w:eastAsia="Haettenschweiler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Haettenschweiler" w:hAnsi="Haettenschweiler" w:cs="Haettenschweiler" w:eastAsia="Haettenschweiler"/>
          <w:b/>
          <w:i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object w:dxaOrig="1396" w:dyaOrig="1377">
          <v:rect xmlns:o="urn:schemas-microsoft-com:office:office" xmlns:v="urn:schemas-microsoft-com:vml" id="rectole0000000000" style="width:69.80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Haettenschweiler" w:hAnsi="Haettenschweiler" w:cs="Haettenschweiler" w:eastAsia="Haettenschweiler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              P.A.S.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Haettenschweiler" w:hAnsi="Haettenschweiler" w:cs="Haettenschweiler" w:eastAsia="Haettenschweiler"/>
          <w:i/>
          <w:color w:val="auto"/>
          <w:spacing w:val="0"/>
          <w:position w:val="0"/>
          <w:sz w:val="40"/>
          <w:shd w:fill="auto" w:val="clear"/>
        </w:rPr>
        <w:t xml:space="preserve">   Precari Ancora Sfruttati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!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  <w:t xml:space="preserve">Tutti uniti! 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  <w:t xml:space="preserve">Il 23 Maggio alle 14,30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  <w:t xml:space="preserve">Davanti al MIUR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aettenschweiler" w:hAnsi="Haettenschweiler" w:cs="Haettenschweiler" w:eastAsia="Haettenschweiler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Haettenschweiler" w:hAnsi="Haettenschweiler" w:cs="Haettenschweiler" w:eastAsia="Haettenschweiler"/>
          <w:b/>
          <w:color w:val="auto"/>
          <w:spacing w:val="0"/>
          <w:position w:val="0"/>
          <w:sz w:val="48"/>
          <w:shd w:fill="auto" w:val="clear"/>
        </w:rPr>
        <w:t xml:space="preserve">Manifestazione PAS!</w:t>
      </w:r>
    </w:p>
    <w:p>
      <w:pPr>
        <w:spacing w:before="0" w:after="0" w:line="240"/>
        <w:ind w:right="0" w:left="0" w:firstLine="0"/>
        <w:jc w:val="center"/>
        <w:rPr>
          <w:rFonts w:ascii="Haettenschweiler" w:hAnsi="Haettenschweiler" w:cs="Haettenschweiler" w:eastAsia="Haettenschweiler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  <w:t xml:space="preserve">Una grande manifestazione nazionale per dire 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0"/>
          <w:shd w:fill="auto" w:val="clear"/>
        </w:rPr>
        <w:t xml:space="preserve">NO</w:t>
      </w: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  <w:t xml:space="preserve"> al Decreto del 7 maggio!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1417" w:dyaOrig="1396">
          <v:rect xmlns:o="urn:schemas-microsoft-com:office:office" xmlns:v="urn:schemas-microsoft-com:vml" id="rectole0000000001" style="width:70.850000pt;height:69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</w:t>
      </w:r>
    </w:p>
    <w:p>
      <w:pPr>
        <w:tabs>
          <w:tab w:val="center" w:pos="4819" w:leader="none"/>
          <w:tab w:val="left" w:pos="729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object w:dxaOrig="4697" w:dyaOrig="2105">
          <v:rect xmlns:o="urn:schemas-microsoft-com:office:office" xmlns:v="urn:schemas-microsoft-com:vml" id="rectole0000000002" style="width:234.850000pt;height:105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tabs>
          <w:tab w:val="center" w:pos="4819" w:leader="none"/>
          <w:tab w:val="left" w:pos="729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Il Decreto del 7 maggio apre una voragine tra i punteggi attribuiti alle abilitazioni: 36 punti distanziano il TFA dal PAS!</w:t>
      </w:r>
    </w:p>
    <w:p>
      <w:pPr>
        <w:numPr>
          <w:ilvl w:val="0"/>
          <w:numId w:val="5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Nessun ingresso, con riserva, in II fascia ma due finestre per iscriversi: una a Giugno, quando la maggior parte dei Pas non sono conclusi e una a Dicembre, quando le supplenze annuali sono già state assegnate!</w:t>
      </w:r>
    </w:p>
    <w:p>
      <w:pPr>
        <w:numPr>
          <w:ilvl w:val="0"/>
          <w:numId w:val="5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Si impedisce, illegittimamente, ai nuovi abilitati,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potersi inserire nella GAE</w:t>
      </w:r>
    </w:p>
    <w:p>
      <w:pPr>
        <w:numPr>
          <w:ilvl w:val="0"/>
          <w:numId w:val="5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Un’inaccettabile disparità di trattamento tra i lavoratori della scuola che alimenta un’inutile e dannosa guerra tra poveri!</w:t>
      </w:r>
    </w:p>
    <w:p>
      <w:pPr>
        <w:tabs>
          <w:tab w:val="center" w:pos="4819" w:leader="none"/>
          <w:tab w:val="left" w:pos="729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Colleghi, dobbiamo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TUTTI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manifestare la nostra indignazione!                                        Leggete questo comunicato, diffondetelo tra i corsisti e aderite alla manifestazione del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23 Maggio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 Roma!</w:t>
      </w:r>
    </w:p>
    <w:p>
      <w:pPr>
        <w:spacing w:before="0" w:after="0" w:line="240"/>
        <w:ind w:right="0" w:left="-567" w:firstLine="0"/>
        <w:jc w:val="left"/>
        <w:rPr>
          <w:rFonts w:ascii="Haettenschweiler" w:hAnsi="Haettenschweiler" w:cs="Haettenschweiler" w:eastAsia="Haettenschweiler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Haettenschweiler" w:hAnsi="Haettenschweiler" w:cs="Haettenschweiler" w:eastAsia="Haettenschweiler"/>
          <w:b/>
          <w:i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object w:dxaOrig="1396" w:dyaOrig="1377">
          <v:rect xmlns:o="urn:schemas-microsoft-com:office:office" xmlns:v="urn:schemas-microsoft-com:vml" id="rectole0000000003" style="width:69.800000pt;height:68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Haettenschweiler" w:hAnsi="Haettenschweiler" w:cs="Haettenschweiler" w:eastAsia="Haettenschweiler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              P.A.S.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Haettenschweiler" w:hAnsi="Haettenschweiler" w:cs="Haettenschweiler" w:eastAsia="Haettenschweiler"/>
          <w:i/>
          <w:color w:val="auto"/>
          <w:spacing w:val="0"/>
          <w:position w:val="0"/>
          <w:sz w:val="40"/>
          <w:shd w:fill="auto" w:val="clear"/>
        </w:rPr>
        <w:t xml:space="preserve">   Precari Ancora Sfruttati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!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  <w:t xml:space="preserve">Tutti uniti! 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  <w:t xml:space="preserve">Il 23 Maggio alle 14,30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8"/>
          <w:shd w:fill="auto" w:val="clear"/>
        </w:rPr>
        <w:t xml:space="preserve">Davanti al MIUR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aettenschweiler" w:hAnsi="Haettenschweiler" w:cs="Haettenschweiler" w:eastAsia="Haettenschweiler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Haettenschweiler" w:hAnsi="Haettenschweiler" w:cs="Haettenschweiler" w:eastAsia="Haettenschweiler"/>
          <w:b/>
          <w:color w:val="auto"/>
          <w:spacing w:val="0"/>
          <w:position w:val="0"/>
          <w:sz w:val="48"/>
          <w:shd w:fill="auto" w:val="clear"/>
        </w:rPr>
        <w:t xml:space="preserve">Manifestazione PAS!</w:t>
      </w:r>
    </w:p>
    <w:p>
      <w:pPr>
        <w:spacing w:before="0" w:after="0" w:line="240"/>
        <w:ind w:right="0" w:left="0" w:firstLine="0"/>
        <w:jc w:val="center"/>
        <w:rPr>
          <w:rFonts w:ascii="Haettenschweiler" w:hAnsi="Haettenschweiler" w:cs="Haettenschweiler" w:eastAsia="Haettenschweiler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  <w:t xml:space="preserve">Una grande manifestazione nazionale per dire </w:t>
      </w:r>
    </w:p>
    <w:p>
      <w:pPr>
        <w:spacing w:before="0" w:after="0" w:line="240"/>
        <w:ind w:right="0" w:left="0" w:firstLine="0"/>
        <w:jc w:val="center"/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40"/>
          <w:shd w:fill="auto" w:val="clear"/>
        </w:rPr>
        <w:t xml:space="preserve">NO</w:t>
      </w:r>
      <w:r>
        <w:rPr>
          <w:rFonts w:ascii="Estrangelo Edessa" w:hAnsi="Estrangelo Edessa" w:cs="Estrangelo Edessa" w:eastAsia="Estrangelo Edessa"/>
          <w:b/>
          <w:color w:val="auto"/>
          <w:spacing w:val="0"/>
          <w:position w:val="0"/>
          <w:sz w:val="36"/>
          <w:shd w:fill="auto" w:val="clear"/>
        </w:rPr>
        <w:t xml:space="preserve"> al Decreto del 7 maggio!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1417" w:dyaOrig="1396">
          <v:rect xmlns:o="urn:schemas-microsoft-com:office:office" xmlns:v="urn:schemas-microsoft-com:vml" id="rectole0000000004" style="width:70.850000pt;height:69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</w:t>
      </w:r>
    </w:p>
    <w:p>
      <w:pPr>
        <w:tabs>
          <w:tab w:val="center" w:pos="4819" w:leader="none"/>
          <w:tab w:val="left" w:pos="729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object w:dxaOrig="4697" w:dyaOrig="2105">
          <v:rect xmlns:o="urn:schemas-microsoft-com:office:office" xmlns:v="urn:schemas-microsoft-com:vml" id="rectole0000000005" style="width:234.850000pt;height:105.2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tabs>
          <w:tab w:val="center" w:pos="4819" w:leader="none"/>
          <w:tab w:val="left" w:pos="729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Il Decreto del 7 maggio apre una voragine tra i punteggi attribuiti alle abilitazioni: 36 punti distanziano il TFA dal PAS!</w:t>
      </w:r>
    </w:p>
    <w:p>
      <w:pPr>
        <w:numPr>
          <w:ilvl w:val="0"/>
          <w:numId w:val="11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Nessun ingresso, con riserva, in II fascia ma due finestre per iscriversi: una a Giugno, quando la maggior parte dei Pas non sono conclusi e una a Dicembre, quando le supplenze annuali sono già state assegnate!</w:t>
      </w:r>
    </w:p>
    <w:p>
      <w:pPr>
        <w:numPr>
          <w:ilvl w:val="0"/>
          <w:numId w:val="11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Si impedisce, illegittimamente, ai nuovi abilitati,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FFFFFF" w:val="clear"/>
        </w:rPr>
        <w:t xml:space="preserve">potersi inserire nella GAE</w:t>
      </w:r>
    </w:p>
    <w:p>
      <w:pPr>
        <w:numPr>
          <w:ilvl w:val="0"/>
          <w:numId w:val="11"/>
        </w:numPr>
        <w:tabs>
          <w:tab w:val="left" w:pos="1080" w:leader="none"/>
          <w:tab w:val="left" w:pos="550" w:leader="none"/>
          <w:tab w:val="center" w:pos="4819" w:leader="none"/>
          <w:tab w:val="left" w:pos="7290" w:leader="none"/>
        </w:tabs>
        <w:spacing w:before="0" w:after="0" w:line="240"/>
        <w:ind w:right="0" w:left="550" w:hanging="55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Un’inaccettabile disparità di trattamento tra i lavoratori della scuola che alimenta un’inutile e dannosa guerra tra poveri!</w:t>
      </w:r>
    </w:p>
    <w:p>
      <w:pPr>
        <w:tabs>
          <w:tab w:val="center" w:pos="4819" w:leader="none"/>
          <w:tab w:val="left" w:pos="729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Colleghi, dobbiamo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TUTTI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manifestare la nostra indignazione!                                        Leggete questo comunicato, diffondetelo tra i corsisti e aderite alla manifestazione del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23 Maggio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 Roma!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